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C" w:rsidRDefault="001B54AC" w:rsidP="001B54AC">
      <w:pPr>
        <w:ind w:left="5664"/>
        <w:rPr>
          <w:b/>
        </w:rPr>
      </w:pPr>
      <w:r>
        <w:rPr>
          <w:b/>
        </w:rPr>
        <w:t>ЗАТВЕРДЖЕНО</w:t>
      </w:r>
    </w:p>
    <w:p w:rsidR="001B54AC" w:rsidRDefault="001B54AC" w:rsidP="001B54AC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1B54AC" w:rsidRDefault="001B54AC" w:rsidP="001B54AC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1B54AC" w:rsidRDefault="001B54AC" w:rsidP="001B54AC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121B67" w:rsidRPr="001B54AC" w:rsidRDefault="00121B67" w:rsidP="007C0577">
      <w:pPr>
        <w:jc w:val="right"/>
        <w:rPr>
          <w:b/>
          <w:sz w:val="16"/>
          <w:szCs w:val="16"/>
          <w:lang w:val="uk-UA"/>
        </w:rPr>
      </w:pPr>
    </w:p>
    <w:p w:rsidR="00121B67" w:rsidRPr="00F57905" w:rsidRDefault="00121B67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121B67" w:rsidRDefault="00121B67" w:rsidP="00A65832">
      <w:pPr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121B67" w:rsidRPr="00862566" w:rsidRDefault="00121B67" w:rsidP="00A65832">
      <w:pPr>
        <w:ind w:right="-144"/>
        <w:jc w:val="center"/>
        <w:rPr>
          <w:rStyle w:val="rvts9"/>
          <w:b/>
          <w:lang w:val="uk-UA"/>
        </w:rPr>
      </w:pPr>
    </w:p>
    <w:p w:rsidR="003D5190" w:rsidRPr="003D5190" w:rsidRDefault="003D5190" w:rsidP="003D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3D5190">
        <w:rPr>
          <w:b/>
          <w:lang w:val="uk-UA" w:eastAsia="uk-UA"/>
        </w:rPr>
        <w:t>Взяття на облік осіб з інвалідністю, дітей з інвалідністю для забезпечення автомобілями</w:t>
      </w:r>
    </w:p>
    <w:p w:rsidR="00121B67" w:rsidRPr="003D5190" w:rsidRDefault="00121B67" w:rsidP="00A65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1B54AC" w:rsidRDefault="001B54AC" w:rsidP="001B54AC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1B54AC" w:rsidRPr="004531D1" w:rsidRDefault="001B54AC" w:rsidP="001B54AC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121B67" w:rsidRPr="00270833" w:rsidRDefault="00121B67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121B67" w:rsidRPr="00F57905" w:rsidTr="00EC75E7">
        <w:trPr>
          <w:trHeight w:val="1311"/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490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4253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121B67" w:rsidRPr="00554004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121B67" w:rsidRPr="00FA1F9C" w:rsidRDefault="00121B67" w:rsidP="006C4F1D">
            <w:pPr>
              <w:ind w:right="-108"/>
              <w:rPr>
                <w:lang w:val="uk-UA"/>
              </w:rPr>
            </w:pPr>
            <w:r w:rsidRPr="00FA1F9C">
              <w:rPr>
                <w:lang w:val="uk-UA"/>
              </w:rPr>
              <w:t xml:space="preserve">Прийом і перевірка повноти пакету документів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 xml:space="preserve">ом </w:t>
            </w:r>
            <w:r w:rsidRPr="00A65832">
              <w:rPr>
                <w:bCs/>
                <w:lang w:val="uk-UA" w:eastAsia="en-US"/>
              </w:rPr>
              <w:t>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 w:rsidRPr="00FA1F9C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4253" w:type="dxa"/>
          </w:tcPr>
          <w:p w:rsidR="00121B67" w:rsidRPr="00FA1F9C" w:rsidRDefault="00121B67" w:rsidP="006C4F1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92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121B67" w:rsidRPr="00FA1F9C" w:rsidRDefault="00121B67" w:rsidP="006C4F1D">
            <w:pPr>
              <w:ind w:right="-108"/>
              <w:rPr>
                <w:lang w:val="uk-UA"/>
              </w:rPr>
            </w:pPr>
            <w:r w:rsidRPr="00FA1F9C">
              <w:rPr>
                <w:lang w:val="uk-UA"/>
              </w:rPr>
              <w:t xml:space="preserve">Передача пакету документів суб’єкта звернення до Департаменту соціальної та молодіжної політики Вінницької </w:t>
            </w:r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bookmarkStart w:id="0" w:name="_GoBack"/>
            <w:bookmarkEnd w:id="0"/>
          </w:p>
        </w:tc>
        <w:tc>
          <w:tcPr>
            <w:tcW w:w="4253" w:type="dxa"/>
          </w:tcPr>
          <w:p w:rsidR="00121B67" w:rsidRPr="00FA1F9C" w:rsidRDefault="00EE64AE" w:rsidP="00EB09E6">
            <w:pPr>
              <w:jc w:val="center"/>
              <w:rPr>
                <w:lang w:val="uk-UA"/>
              </w:rPr>
            </w:pPr>
            <w:r w:rsidRPr="00EE64AE">
              <w:rPr>
                <w:bCs/>
                <w:lang w:val="uk-UA"/>
              </w:rPr>
              <w:t xml:space="preserve">Відділ організаційного забезпечення та документообігу управління молодіжної політики та </w:t>
            </w:r>
            <w:r w:rsidR="00EB09E6" w:rsidRPr="00EE64AE">
              <w:rPr>
                <w:bCs/>
                <w:lang w:val="uk-UA"/>
              </w:rPr>
              <w:t>документообігу</w:t>
            </w:r>
            <w:r w:rsidR="00EB09E6" w:rsidRPr="00EE64AE">
              <w:rPr>
                <w:lang w:val="uk-UA"/>
              </w:rPr>
              <w:t xml:space="preserve"> </w:t>
            </w:r>
            <w:r w:rsidRPr="00EE64AE">
              <w:rPr>
                <w:lang w:val="uk-UA"/>
              </w:rPr>
              <w:t xml:space="preserve">Департаменту соціальної та молодіжної політики Вінницької </w:t>
            </w:r>
            <w:proofErr w:type="spellStart"/>
            <w:r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90" w:type="dxa"/>
          </w:tcPr>
          <w:p w:rsidR="00121B67" w:rsidRPr="00FA1F9C" w:rsidRDefault="00121B67" w:rsidP="006C4F1D">
            <w:pPr>
              <w:ind w:right="-108"/>
              <w:rPr>
                <w:lang w:val="uk-UA"/>
              </w:rPr>
            </w:pPr>
            <w:r w:rsidRPr="00FA1F9C">
              <w:rPr>
                <w:lang w:val="uk-UA"/>
              </w:rPr>
              <w:t xml:space="preserve">Реєстрація заяви суб’єкта звернення у базі реєстрації вхідної кореспонденції Департаменту соціальної та молодіжної політики 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  <w:r w:rsidR="00EB09E6" w:rsidRPr="00FA1F9C">
              <w:rPr>
                <w:lang w:val="uk-UA"/>
              </w:rPr>
              <w:t xml:space="preserve"> </w:t>
            </w:r>
            <w:r w:rsidRPr="00FA1F9C">
              <w:rPr>
                <w:lang w:val="uk-UA"/>
              </w:rPr>
              <w:t>та передача директору для накладення резолюції</w:t>
            </w:r>
          </w:p>
        </w:tc>
        <w:tc>
          <w:tcPr>
            <w:tcW w:w="4253" w:type="dxa"/>
          </w:tcPr>
          <w:p w:rsidR="00121B67" w:rsidRPr="00FA1F9C" w:rsidRDefault="00EB09E6" w:rsidP="000D712A">
            <w:pPr>
              <w:jc w:val="center"/>
              <w:rPr>
                <w:lang w:val="uk-UA"/>
              </w:rPr>
            </w:pPr>
            <w:r w:rsidRPr="00EE64AE">
              <w:rPr>
                <w:bCs/>
                <w:lang w:val="uk-UA"/>
              </w:rPr>
              <w:t>Відділ організаційного забезпечення та документообігу управління молодіжної політики та документообігу</w:t>
            </w:r>
            <w:r w:rsidRPr="00EE64A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proofErr w:type="spellStart"/>
            <w:r w:rsidRPr="00EE64AE">
              <w:rPr>
                <w:lang w:val="uk-UA"/>
              </w:rPr>
              <w:t>обл</w:t>
            </w:r>
            <w:r>
              <w:rPr>
                <w:lang w:val="uk-UA"/>
              </w:rPr>
              <w:t>військ</w:t>
            </w:r>
            <w:r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90" w:type="dxa"/>
          </w:tcPr>
          <w:p w:rsidR="00121B67" w:rsidRPr="00E45D2E" w:rsidRDefault="00121B67" w:rsidP="000D712A">
            <w:pPr>
              <w:ind w:right="-108"/>
              <w:rPr>
                <w:lang w:val="uk-UA"/>
              </w:rPr>
            </w:pPr>
            <w:r w:rsidRPr="00E45D2E">
              <w:rPr>
                <w:lang w:val="uk-UA"/>
              </w:rPr>
              <w:t>Накладення</w:t>
            </w:r>
            <w:r>
              <w:rPr>
                <w:lang w:val="uk-UA"/>
              </w:rPr>
              <w:t xml:space="preserve"> відповідних резолюцій керівництвом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4253" w:type="dxa"/>
          </w:tcPr>
          <w:p w:rsidR="00121B67" w:rsidRPr="00E45D2E" w:rsidRDefault="00121B67" w:rsidP="00EA0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Керівництво</w:t>
            </w:r>
            <w:r w:rsidRPr="00E45D2E">
              <w:rPr>
                <w:lang w:val="uk-UA"/>
              </w:rPr>
              <w:t xml:space="preserve"> Департаменту</w:t>
            </w:r>
            <w:r>
              <w:rPr>
                <w:lang w:val="uk-UA"/>
              </w:rPr>
              <w:t xml:space="preserve"> </w:t>
            </w:r>
            <w:r w:rsidRPr="00E45D2E">
              <w:rPr>
                <w:lang w:val="uk-UA"/>
              </w:rPr>
              <w:t xml:space="preserve">соціальної та молодіжної політики 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  <w:r w:rsidR="00EB09E6" w:rsidRPr="00E45D2E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90" w:type="dxa"/>
          </w:tcPr>
          <w:p w:rsidR="00121B67" w:rsidRPr="005F4673" w:rsidRDefault="00121B67" w:rsidP="00EA0ECC">
            <w:pPr>
              <w:ind w:right="-108"/>
              <w:rPr>
                <w:color w:val="FF0000"/>
                <w:lang w:val="uk-UA"/>
              </w:rPr>
            </w:pPr>
            <w:r w:rsidRPr="00E45D2E">
              <w:rPr>
                <w:lang w:val="uk-UA"/>
              </w:rPr>
              <w:t xml:space="preserve">Передача заяви та пакету документів </w:t>
            </w:r>
            <w:r>
              <w:rPr>
                <w:lang w:val="uk-UA"/>
              </w:rPr>
              <w:t>відповідальним виконавцям згідно з резолюцією керівництва Департаменту.</w:t>
            </w:r>
          </w:p>
        </w:tc>
        <w:tc>
          <w:tcPr>
            <w:tcW w:w="4253" w:type="dxa"/>
          </w:tcPr>
          <w:p w:rsidR="00121B67" w:rsidRPr="00E45D2E" w:rsidRDefault="00EB09E6" w:rsidP="000D712A">
            <w:pPr>
              <w:jc w:val="center"/>
              <w:rPr>
                <w:b/>
                <w:color w:val="FF0000"/>
                <w:lang w:val="uk-UA"/>
              </w:rPr>
            </w:pPr>
            <w:r w:rsidRPr="00EE64AE">
              <w:rPr>
                <w:bCs/>
                <w:lang w:val="uk-UA"/>
              </w:rPr>
              <w:t>Відділ організаційного забезпечення та документообігу управління молодіжної політики та документообігу</w:t>
            </w:r>
            <w:r w:rsidRPr="00EE64A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proofErr w:type="spellStart"/>
            <w:r w:rsidRPr="00EE64AE">
              <w:rPr>
                <w:lang w:val="uk-UA"/>
              </w:rPr>
              <w:t>обл</w:t>
            </w:r>
            <w:r>
              <w:rPr>
                <w:lang w:val="uk-UA"/>
              </w:rPr>
              <w:t>військ</w:t>
            </w:r>
            <w:r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131F11" w:rsidRDefault="00121B67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131F11" w:rsidRDefault="00121B67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1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90" w:type="dxa"/>
          </w:tcPr>
          <w:p w:rsidR="00121B67" w:rsidRPr="005F4673" w:rsidRDefault="00121B67" w:rsidP="000454A2">
            <w:pPr>
              <w:ind w:right="-108"/>
              <w:rPr>
                <w:color w:val="FF0000"/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</w:t>
            </w:r>
            <w:r>
              <w:rPr>
                <w:lang w:val="uk-UA"/>
              </w:rPr>
              <w:lastRenderedPageBreak/>
              <w:t>проекту відповіді</w:t>
            </w:r>
          </w:p>
        </w:tc>
        <w:tc>
          <w:tcPr>
            <w:tcW w:w="4253" w:type="dxa"/>
          </w:tcPr>
          <w:p w:rsidR="00121B67" w:rsidRPr="005F4673" w:rsidRDefault="00121B67" w:rsidP="00EB09E6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lastRenderedPageBreak/>
              <w:t xml:space="preserve">Відділ соціального </w:t>
            </w:r>
            <w:r w:rsidR="00EB09E6">
              <w:rPr>
                <w:lang w:val="uk-UA"/>
              </w:rPr>
              <w:t xml:space="preserve">захисту </w:t>
            </w:r>
            <w:r>
              <w:rPr>
                <w:lang w:val="uk-UA"/>
              </w:rPr>
              <w:t xml:space="preserve">осіб з інвалідністю </w:t>
            </w:r>
            <w:r w:rsidRPr="00FA1F9C">
              <w:rPr>
                <w:lang w:val="uk-UA"/>
              </w:rPr>
              <w:t xml:space="preserve">Департаменту соціальної та молодіжної політики </w:t>
            </w:r>
            <w:r w:rsidRPr="00FA1F9C">
              <w:rPr>
                <w:lang w:val="uk-UA"/>
              </w:rPr>
              <w:lastRenderedPageBreak/>
              <w:t xml:space="preserve">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lastRenderedPageBreak/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490" w:type="dxa"/>
          </w:tcPr>
          <w:p w:rsidR="00121B67" w:rsidRPr="00554004" w:rsidRDefault="00121B67" w:rsidP="006C4F1D">
            <w:pPr>
              <w:ind w:right="-108"/>
              <w:rPr>
                <w:lang w:val="uk-UA"/>
              </w:rPr>
            </w:pPr>
            <w:r w:rsidRPr="00554004">
              <w:rPr>
                <w:lang w:val="uk-UA"/>
              </w:rPr>
              <w:t xml:space="preserve">Візування проекту відповіді </w:t>
            </w:r>
          </w:p>
        </w:tc>
        <w:tc>
          <w:tcPr>
            <w:tcW w:w="4253" w:type="dxa"/>
          </w:tcPr>
          <w:p w:rsidR="00121B67" w:rsidRPr="00554004" w:rsidRDefault="00121B67" w:rsidP="006C4F1D">
            <w:pPr>
              <w:jc w:val="center"/>
              <w:rPr>
                <w:lang w:val="uk-UA"/>
              </w:rPr>
            </w:pPr>
            <w:r w:rsidRPr="00554004">
              <w:rPr>
                <w:lang w:val="uk-UA"/>
              </w:rPr>
              <w:t xml:space="preserve">Начальник відділу </w:t>
            </w:r>
            <w:r w:rsidR="00EB09E6">
              <w:rPr>
                <w:lang w:val="uk-UA"/>
              </w:rPr>
              <w:t>соціального захисту осіб з інвалідністю</w:t>
            </w:r>
          </w:p>
          <w:p w:rsidR="00121B67" w:rsidRPr="00554004" w:rsidRDefault="00121B67" w:rsidP="00EB09E6">
            <w:pPr>
              <w:jc w:val="center"/>
              <w:rPr>
                <w:color w:val="FF0000"/>
                <w:lang w:val="uk-UA"/>
              </w:rPr>
            </w:pPr>
            <w:r w:rsidRPr="00554004">
              <w:rPr>
                <w:lang w:val="uk-UA"/>
              </w:rPr>
              <w:t xml:space="preserve">Начальник управління </w:t>
            </w:r>
            <w:r w:rsidR="00EE64AE">
              <w:rPr>
                <w:lang w:val="uk-UA"/>
              </w:rPr>
              <w:t xml:space="preserve">розвитку соціальних послуг </w:t>
            </w:r>
            <w:r w:rsidR="00EB09E6">
              <w:rPr>
                <w:lang w:val="uk-UA"/>
              </w:rPr>
              <w:t>Д</w:t>
            </w:r>
            <w:r w:rsidRPr="00554004">
              <w:rPr>
                <w:lang w:val="uk-UA"/>
              </w:rPr>
              <w:t xml:space="preserve">епартаменту соціальної та молодіжної політики 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У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90" w:type="dxa"/>
          </w:tcPr>
          <w:p w:rsidR="00121B67" w:rsidRPr="00BC20C5" w:rsidRDefault="00121B67" w:rsidP="006C4F1D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4253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90" w:type="dxa"/>
          </w:tcPr>
          <w:p w:rsidR="00121B67" w:rsidRPr="00BC20C5" w:rsidRDefault="00121B67" w:rsidP="000D712A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 w:rsidRPr="00E45D2E">
              <w:rPr>
                <w:lang w:val="uk-UA"/>
              </w:rPr>
              <w:t>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</w:t>
            </w:r>
            <w:r>
              <w:rPr>
                <w:lang w:val="uk-UA"/>
              </w:rPr>
              <w:t xml:space="preserve">одіжної політики Вінницької </w:t>
            </w:r>
            <w:proofErr w:type="spellStart"/>
            <w:r w:rsidR="00EB09E6" w:rsidRPr="00EE64AE">
              <w:rPr>
                <w:lang w:val="uk-UA"/>
              </w:rPr>
              <w:t>обл</w:t>
            </w:r>
            <w:r w:rsidR="00EB09E6">
              <w:rPr>
                <w:lang w:val="uk-UA"/>
              </w:rPr>
              <w:t>військ</w:t>
            </w:r>
            <w:r w:rsidR="00EB09E6"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4253" w:type="dxa"/>
          </w:tcPr>
          <w:p w:rsidR="00121B67" w:rsidRPr="005F4673" w:rsidRDefault="00EB09E6" w:rsidP="000D712A">
            <w:pPr>
              <w:jc w:val="center"/>
              <w:rPr>
                <w:color w:val="FF0000"/>
                <w:lang w:val="uk-UA"/>
              </w:rPr>
            </w:pPr>
            <w:r w:rsidRPr="00EE64AE">
              <w:rPr>
                <w:bCs/>
                <w:lang w:val="uk-UA"/>
              </w:rPr>
              <w:t>Відділ організаційного забезпечення та документообігу управління молодіжної політики та документообігу</w:t>
            </w:r>
            <w:r w:rsidRPr="00EE64A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proofErr w:type="spellStart"/>
            <w:r w:rsidRPr="00EE64AE">
              <w:rPr>
                <w:lang w:val="uk-UA"/>
              </w:rPr>
              <w:t>обл</w:t>
            </w:r>
            <w:r>
              <w:rPr>
                <w:lang w:val="uk-UA"/>
              </w:rPr>
              <w:t>військ</w:t>
            </w:r>
            <w:r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6D3E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90" w:type="dxa"/>
          </w:tcPr>
          <w:p w:rsidR="00121B67" w:rsidRPr="00BC20C5" w:rsidRDefault="00121B67" w:rsidP="00F74010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4253" w:type="dxa"/>
          </w:tcPr>
          <w:p w:rsidR="00121B67" w:rsidRPr="005F4673" w:rsidRDefault="00EB09E6" w:rsidP="000D712A">
            <w:pPr>
              <w:jc w:val="center"/>
              <w:rPr>
                <w:color w:val="FF0000"/>
                <w:lang w:val="uk-UA"/>
              </w:rPr>
            </w:pPr>
            <w:r w:rsidRPr="00EE64AE">
              <w:rPr>
                <w:bCs/>
                <w:lang w:val="uk-UA"/>
              </w:rPr>
              <w:t>Відділ організаційного забезпечення та документообігу управління молодіжної політики та документообігу</w:t>
            </w:r>
            <w:r w:rsidRPr="00EE64A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proofErr w:type="spellStart"/>
            <w:r w:rsidRPr="00EE64AE">
              <w:rPr>
                <w:lang w:val="uk-UA"/>
              </w:rPr>
              <w:t>обл</w:t>
            </w:r>
            <w:r>
              <w:rPr>
                <w:lang w:val="uk-UA"/>
              </w:rPr>
              <w:t>військ</w:t>
            </w:r>
            <w:r w:rsidRPr="00EE64AE">
              <w:rPr>
                <w:lang w:val="uk-UA"/>
              </w:rPr>
              <w:t>адміністрації</w:t>
            </w:r>
            <w:proofErr w:type="spellEnd"/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21B67" w:rsidRPr="00F57905" w:rsidTr="00EC75E7">
        <w:trPr>
          <w:jc w:val="center"/>
        </w:trPr>
        <w:tc>
          <w:tcPr>
            <w:tcW w:w="594" w:type="dxa"/>
          </w:tcPr>
          <w:p w:rsidR="00121B67" w:rsidRPr="00F57905" w:rsidRDefault="00121B67" w:rsidP="00467F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90" w:type="dxa"/>
          </w:tcPr>
          <w:p w:rsidR="00121B67" w:rsidRPr="00BC20C5" w:rsidRDefault="00121B67" w:rsidP="00EA0ECC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4253" w:type="dxa"/>
          </w:tcPr>
          <w:p w:rsidR="00121B67" w:rsidRPr="00BC20C5" w:rsidRDefault="00121B67" w:rsidP="00EA0ECC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92" w:type="dxa"/>
          </w:tcPr>
          <w:p w:rsidR="00121B67" w:rsidRPr="00BC20C5" w:rsidRDefault="00121B67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21B67" w:rsidRPr="000A61C4" w:rsidTr="00EC75E7">
        <w:trPr>
          <w:jc w:val="center"/>
        </w:trPr>
        <w:tc>
          <w:tcPr>
            <w:tcW w:w="9329" w:type="dxa"/>
            <w:gridSpan w:val="4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121B67" w:rsidRPr="000A61C4" w:rsidRDefault="00121B67" w:rsidP="00A65832">
            <w:pPr>
              <w:rPr>
                <w:lang w:val="uk-UA"/>
              </w:rPr>
            </w:pPr>
            <w:r>
              <w:rPr>
                <w:lang w:val="uk-UA"/>
              </w:rPr>
              <w:t>38 днів</w:t>
            </w:r>
          </w:p>
        </w:tc>
      </w:tr>
      <w:tr w:rsidR="00121B67" w:rsidRPr="000A61C4" w:rsidTr="00EC75E7">
        <w:trPr>
          <w:jc w:val="center"/>
        </w:trPr>
        <w:tc>
          <w:tcPr>
            <w:tcW w:w="9329" w:type="dxa"/>
            <w:gridSpan w:val="4"/>
          </w:tcPr>
          <w:p w:rsidR="00121B67" w:rsidRPr="000A61C4" w:rsidRDefault="00121B67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019" w:type="dxa"/>
          </w:tcPr>
          <w:p w:rsidR="00121B67" w:rsidRPr="000A61C4" w:rsidRDefault="00121B67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днів</w:t>
            </w:r>
          </w:p>
        </w:tc>
      </w:tr>
    </w:tbl>
    <w:p w:rsidR="00121B67" w:rsidRPr="000A61C4" w:rsidRDefault="00121B67" w:rsidP="007C0577">
      <w:pPr>
        <w:rPr>
          <w:lang w:val="uk-UA"/>
        </w:rPr>
      </w:pPr>
    </w:p>
    <w:p w:rsidR="00121B67" w:rsidRPr="00E33CDA" w:rsidRDefault="00121B67" w:rsidP="00E33CDA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>Умовні позначки: В-виконує, У- бере участь</w:t>
      </w:r>
      <w:r>
        <w:rPr>
          <w:sz w:val="20"/>
          <w:szCs w:val="20"/>
          <w:lang w:val="uk-UA"/>
        </w:rPr>
        <w:t>, П - погоджує, З – затверджує.</w:t>
      </w:r>
    </w:p>
    <w:p w:rsidR="00121B67" w:rsidRPr="007C0577" w:rsidRDefault="00121B67">
      <w:pPr>
        <w:rPr>
          <w:lang w:val="uk-UA"/>
        </w:rPr>
      </w:pPr>
    </w:p>
    <w:sectPr w:rsidR="00121B67" w:rsidRPr="007C0577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77"/>
    <w:rsid w:val="000260E8"/>
    <w:rsid w:val="000454A2"/>
    <w:rsid w:val="00074F6B"/>
    <w:rsid w:val="000A61C4"/>
    <w:rsid w:val="000D200A"/>
    <w:rsid w:val="000D712A"/>
    <w:rsid w:val="000F791F"/>
    <w:rsid w:val="00121B67"/>
    <w:rsid w:val="00131F11"/>
    <w:rsid w:val="00153EDE"/>
    <w:rsid w:val="001A65BD"/>
    <w:rsid w:val="001B54AC"/>
    <w:rsid w:val="001E2B1C"/>
    <w:rsid w:val="00270833"/>
    <w:rsid w:val="00280569"/>
    <w:rsid w:val="00297AC7"/>
    <w:rsid w:val="002E046B"/>
    <w:rsid w:val="003D5190"/>
    <w:rsid w:val="00417073"/>
    <w:rsid w:val="00467F4A"/>
    <w:rsid w:val="005379AF"/>
    <w:rsid w:val="00550F2A"/>
    <w:rsid w:val="00554004"/>
    <w:rsid w:val="005A646D"/>
    <w:rsid w:val="005F4673"/>
    <w:rsid w:val="00635A6B"/>
    <w:rsid w:val="006563E2"/>
    <w:rsid w:val="00674286"/>
    <w:rsid w:val="0069374D"/>
    <w:rsid w:val="006A0F91"/>
    <w:rsid w:val="006C13F5"/>
    <w:rsid w:val="006C4F1D"/>
    <w:rsid w:val="006D3E08"/>
    <w:rsid w:val="0073721C"/>
    <w:rsid w:val="007715AC"/>
    <w:rsid w:val="00795EB2"/>
    <w:rsid w:val="007C0577"/>
    <w:rsid w:val="007C326A"/>
    <w:rsid w:val="007C46CC"/>
    <w:rsid w:val="007E4328"/>
    <w:rsid w:val="00862566"/>
    <w:rsid w:val="008E023F"/>
    <w:rsid w:val="008E122D"/>
    <w:rsid w:val="008F745E"/>
    <w:rsid w:val="00952B16"/>
    <w:rsid w:val="00954EE7"/>
    <w:rsid w:val="0097170A"/>
    <w:rsid w:val="009D343A"/>
    <w:rsid w:val="00A12AE3"/>
    <w:rsid w:val="00A65832"/>
    <w:rsid w:val="00B72DBE"/>
    <w:rsid w:val="00BC20C5"/>
    <w:rsid w:val="00C44532"/>
    <w:rsid w:val="00C73B01"/>
    <w:rsid w:val="00CE509A"/>
    <w:rsid w:val="00D124AB"/>
    <w:rsid w:val="00DA065B"/>
    <w:rsid w:val="00DB4C31"/>
    <w:rsid w:val="00DB5524"/>
    <w:rsid w:val="00E33CDA"/>
    <w:rsid w:val="00E45D2E"/>
    <w:rsid w:val="00EA0ECC"/>
    <w:rsid w:val="00EA61EC"/>
    <w:rsid w:val="00EA6A65"/>
    <w:rsid w:val="00EB09E6"/>
    <w:rsid w:val="00EC75E7"/>
    <w:rsid w:val="00ED50FC"/>
    <w:rsid w:val="00EE64AE"/>
    <w:rsid w:val="00F01AC7"/>
    <w:rsid w:val="00F04854"/>
    <w:rsid w:val="00F57905"/>
    <w:rsid w:val="00F74010"/>
    <w:rsid w:val="00FA1F9C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E33CD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2021-08-02T07:19:00Z</cp:lastPrinted>
  <dcterms:created xsi:type="dcterms:W3CDTF">2018-03-21T13:48:00Z</dcterms:created>
  <dcterms:modified xsi:type="dcterms:W3CDTF">2025-01-13T15:26:00Z</dcterms:modified>
</cp:coreProperties>
</file>